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55376">
      <w:pPr>
        <w:spacing w:line="360" w:lineRule="auto"/>
        <w:jc w:val="center"/>
        <w:rPr>
          <w:rStyle w:val="articletitle"/>
          <w:rFonts w:ascii="黑体" w:eastAsia="黑体" w:hAnsi="黑体" w:hint="eastAsia"/>
          <w:bCs/>
          <w:color w:val="000000"/>
          <w:sz w:val="32"/>
          <w:szCs w:val="32"/>
        </w:rPr>
      </w:pPr>
      <w:bookmarkStart w:id="0" w:name="_GoBack"/>
      <w:bookmarkEnd w:id="0"/>
      <w:r>
        <w:rPr>
          <w:rStyle w:val="articletitle"/>
          <w:rFonts w:ascii="黑体" w:eastAsia="黑体" w:hAnsi="黑体" w:hint="eastAsia"/>
          <w:bCs/>
          <w:color w:val="000000"/>
          <w:sz w:val="32"/>
          <w:szCs w:val="32"/>
        </w:rPr>
        <w:t>研究生国家奖学金获奖学生事迹表</w:t>
      </w:r>
    </w:p>
    <w:tbl>
      <w:tblPr>
        <w:tblpPr w:leftFromText="180" w:rightFromText="180" w:vertAnchor="page" w:horzAnchor="page" w:tblpXSpec="center" w:tblpY="2221"/>
        <w:tblW w:w="88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843"/>
        <w:gridCol w:w="708"/>
        <w:gridCol w:w="1701"/>
        <w:gridCol w:w="851"/>
        <w:gridCol w:w="2268"/>
      </w:tblGrid>
      <w:tr w:rsidR="00000000">
        <w:trPr>
          <w:cantSplit/>
          <w:trHeight w:hRule="exact" w:val="433"/>
        </w:trPr>
        <w:tc>
          <w:tcPr>
            <w:tcW w:w="1526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843" w:type="dxa"/>
            <w:vAlign w:val="center"/>
          </w:tcPr>
          <w:p w:rsidR="00000000" w:rsidRDefault="00755376">
            <w:pPr>
              <w:widowControl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08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:rsidR="00000000" w:rsidRDefault="0075537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000000" w:rsidRDefault="00755376">
            <w:pPr>
              <w:widowControl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2268" w:type="dxa"/>
            <w:vAlign w:val="center"/>
          </w:tcPr>
          <w:p w:rsidR="00000000" w:rsidRDefault="00755376">
            <w:pPr>
              <w:widowControl/>
              <w:jc w:val="center"/>
              <w:rPr>
                <w:b/>
                <w:sz w:val="24"/>
              </w:rPr>
            </w:pPr>
          </w:p>
        </w:tc>
      </w:tr>
      <w:tr w:rsidR="00000000">
        <w:trPr>
          <w:cantSplit/>
          <w:trHeight w:hRule="exact" w:val="385"/>
        </w:trPr>
        <w:tc>
          <w:tcPr>
            <w:tcW w:w="1526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专业</w:t>
            </w:r>
          </w:p>
        </w:tc>
        <w:tc>
          <w:tcPr>
            <w:tcW w:w="1843" w:type="dxa"/>
            <w:vAlign w:val="center"/>
          </w:tcPr>
          <w:p w:rsidR="00000000" w:rsidRDefault="00755376"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学号</w:t>
            </w:r>
          </w:p>
        </w:tc>
        <w:tc>
          <w:tcPr>
            <w:tcW w:w="1701" w:type="dxa"/>
            <w:vAlign w:val="center"/>
          </w:tcPr>
          <w:p w:rsidR="00000000" w:rsidRDefault="00755376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000000" w:rsidRDefault="00755376"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学历</w:t>
            </w:r>
          </w:p>
        </w:tc>
        <w:tc>
          <w:tcPr>
            <w:tcW w:w="2268" w:type="dxa"/>
            <w:vAlign w:val="center"/>
          </w:tcPr>
          <w:p w:rsidR="00000000" w:rsidRDefault="00755376"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 w:rsidR="00000000">
        <w:trPr>
          <w:cantSplit/>
          <w:trHeight w:hRule="exact" w:val="464"/>
        </w:trPr>
        <w:tc>
          <w:tcPr>
            <w:tcW w:w="1526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1843" w:type="dxa"/>
            <w:vAlign w:val="center"/>
          </w:tcPr>
          <w:p w:rsidR="00000000" w:rsidRDefault="00755376"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708" w:type="dxa"/>
            <w:vAlign w:val="center"/>
          </w:tcPr>
          <w:p w:rsidR="00000000" w:rsidRDefault="00755376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 w:rsidR="00000000" w:rsidRDefault="00755376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000000" w:rsidRDefault="00755376">
            <w:pPr>
              <w:widowControl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电话</w:t>
            </w:r>
          </w:p>
        </w:tc>
        <w:tc>
          <w:tcPr>
            <w:tcW w:w="2268" w:type="dxa"/>
            <w:vAlign w:val="center"/>
          </w:tcPr>
          <w:p w:rsidR="00000000" w:rsidRDefault="00755376">
            <w:pPr>
              <w:widowControl/>
              <w:jc w:val="center"/>
              <w:rPr>
                <w:b/>
                <w:color w:val="000000"/>
                <w:sz w:val="24"/>
              </w:rPr>
            </w:pPr>
          </w:p>
        </w:tc>
      </w:tr>
      <w:tr w:rsidR="00000000">
        <w:trPr>
          <w:cantSplit/>
          <w:trHeight w:val="1782"/>
        </w:trPr>
        <w:tc>
          <w:tcPr>
            <w:tcW w:w="1526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个人简介</w:t>
            </w:r>
          </w:p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(150</w:t>
            </w:r>
            <w:r>
              <w:rPr>
                <w:rFonts w:hint="eastAsia"/>
                <w:b/>
              </w:rPr>
              <w:t>字以内）</w:t>
            </w:r>
          </w:p>
        </w:tc>
        <w:tc>
          <w:tcPr>
            <w:tcW w:w="7371" w:type="dxa"/>
            <w:gridSpan w:val="5"/>
          </w:tcPr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要求见附件</w:t>
            </w: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</w:p>
        </w:tc>
      </w:tr>
      <w:tr w:rsidR="00000000">
        <w:trPr>
          <w:cantSplit/>
          <w:trHeight w:val="1410"/>
        </w:trPr>
        <w:tc>
          <w:tcPr>
            <w:tcW w:w="1526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人生格言</w:t>
            </w:r>
          </w:p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(50</w:t>
            </w:r>
            <w:r>
              <w:rPr>
                <w:rFonts w:hint="eastAsia"/>
                <w:b/>
              </w:rPr>
              <w:t>字以内）</w:t>
            </w:r>
          </w:p>
        </w:tc>
        <w:tc>
          <w:tcPr>
            <w:tcW w:w="7371" w:type="dxa"/>
            <w:gridSpan w:val="5"/>
          </w:tcPr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要求见附件</w:t>
            </w: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</w:p>
        </w:tc>
      </w:tr>
      <w:tr w:rsidR="00000000">
        <w:trPr>
          <w:cantSplit/>
          <w:trHeight w:val="1380"/>
        </w:trPr>
        <w:tc>
          <w:tcPr>
            <w:tcW w:w="1526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受资助情况</w:t>
            </w:r>
          </w:p>
        </w:tc>
        <w:tc>
          <w:tcPr>
            <w:tcW w:w="7371" w:type="dxa"/>
            <w:gridSpan w:val="5"/>
          </w:tcPr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（格式：</w:t>
            </w:r>
            <w:r>
              <w:rPr>
                <w:rFonts w:ascii="宋体" w:hAnsi="宋体"/>
                <w:color w:val="FF0000"/>
                <w:sz w:val="24"/>
              </w:rPr>
              <w:t>何年何月受过何种国家资助</w:t>
            </w:r>
            <w:r>
              <w:rPr>
                <w:rFonts w:ascii="宋体" w:hAnsi="宋体" w:hint="eastAsia"/>
                <w:color w:val="FF0000"/>
                <w:sz w:val="24"/>
              </w:rPr>
              <w:t>）</w:t>
            </w: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</w:p>
        </w:tc>
      </w:tr>
      <w:tr w:rsidR="00000000">
        <w:trPr>
          <w:cantSplit/>
          <w:trHeight w:val="2109"/>
        </w:trPr>
        <w:tc>
          <w:tcPr>
            <w:tcW w:w="1526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7371" w:type="dxa"/>
            <w:gridSpan w:val="5"/>
          </w:tcPr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（格式：</w:t>
            </w:r>
            <w:r>
              <w:rPr>
                <w:rFonts w:ascii="宋体" w:hAnsi="宋体" w:hint="eastAsia"/>
                <w:color w:val="FF0000"/>
                <w:sz w:val="24"/>
              </w:rPr>
              <w:t>2017</w:t>
            </w:r>
            <w:r>
              <w:rPr>
                <w:rFonts w:ascii="宋体" w:hAnsi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hint="eastAsia"/>
                <w:color w:val="FF0000"/>
                <w:sz w:val="24"/>
              </w:rPr>
              <w:t>9</w:t>
            </w:r>
            <w:r>
              <w:rPr>
                <w:rFonts w:ascii="宋体" w:hAnsi="宋体" w:hint="eastAsia"/>
                <w:color w:val="FF0000"/>
                <w:sz w:val="24"/>
              </w:rPr>
              <w:t>月获大学生英语竞赛一等奖）</w:t>
            </w:r>
          </w:p>
          <w:p w:rsidR="00000000" w:rsidRDefault="00755376">
            <w:pPr>
              <w:pStyle w:val="a7"/>
              <w:adjustRightInd w:val="0"/>
              <w:snapToGrid w:val="0"/>
              <w:spacing w:before="0" w:beforeAutospacing="0" w:after="0" w:afterAutospacing="0"/>
              <w:jc w:val="both"/>
              <w:rPr>
                <w:rFonts w:cs="Times New Roman" w:hint="eastAsia"/>
                <w:color w:val="FF0000"/>
                <w:kern w:val="2"/>
              </w:rPr>
            </w:pPr>
            <w:r>
              <w:rPr>
                <w:rFonts w:cs="Times New Roman" w:hint="eastAsia"/>
                <w:color w:val="FF0000"/>
                <w:kern w:val="2"/>
              </w:rPr>
              <w:t>1.</w:t>
            </w:r>
            <w:r>
              <w:rPr>
                <w:rFonts w:cs="Times New Roman" w:hint="eastAsia"/>
                <w:color w:val="FF0000"/>
                <w:kern w:val="2"/>
              </w:rPr>
              <w:t>所获奖项按奖学金、竞赛、荣誉称号等顺序填报；</w:t>
            </w:r>
          </w:p>
          <w:p w:rsidR="00000000" w:rsidRDefault="00755376">
            <w:pPr>
              <w:pStyle w:val="a7"/>
              <w:adjustRightInd w:val="0"/>
              <w:snapToGrid w:val="0"/>
              <w:spacing w:before="0" w:beforeAutospacing="0" w:after="0" w:afterAutospacing="0"/>
              <w:jc w:val="both"/>
              <w:rPr>
                <w:rFonts w:cs="Times New Roman" w:hint="eastAsia"/>
                <w:color w:val="FF0000"/>
                <w:kern w:val="2"/>
              </w:rPr>
            </w:pPr>
            <w:r>
              <w:rPr>
                <w:rFonts w:cs="Times New Roman" w:hint="eastAsia"/>
                <w:color w:val="FF0000"/>
                <w:kern w:val="2"/>
              </w:rPr>
              <w:t>2.</w:t>
            </w:r>
            <w:r>
              <w:rPr>
                <w:rFonts w:cs="Times New Roman" w:hint="eastAsia"/>
                <w:color w:val="FF0000"/>
                <w:kern w:val="2"/>
              </w:rPr>
              <w:t>同一类奖项按级别由大到小逐级排列，一般是国家、省级、校级；</w:t>
            </w:r>
          </w:p>
          <w:p w:rsidR="00000000" w:rsidRDefault="00755376">
            <w:pPr>
              <w:pStyle w:val="a7"/>
              <w:adjustRightInd w:val="0"/>
              <w:snapToGrid w:val="0"/>
              <w:spacing w:before="0" w:beforeAutospacing="0" w:after="0" w:afterAutospacing="0"/>
              <w:jc w:val="both"/>
              <w:rPr>
                <w:rFonts w:cs="Times New Roman" w:hint="eastAsia"/>
                <w:color w:val="FF0000"/>
                <w:kern w:val="2"/>
              </w:rPr>
            </w:pPr>
            <w:r>
              <w:rPr>
                <w:rFonts w:cs="Times New Roman" w:hint="eastAsia"/>
                <w:color w:val="FF0000"/>
                <w:kern w:val="2"/>
              </w:rPr>
              <w:t>3.</w:t>
            </w:r>
            <w:r>
              <w:rPr>
                <w:rFonts w:cs="Times New Roman" w:hint="eastAsia"/>
                <w:color w:val="FF0000"/>
                <w:kern w:val="2"/>
              </w:rPr>
              <w:t>若有重要的期刊论文发表或论著出版，可以一句话</w:t>
            </w:r>
            <w:r>
              <w:rPr>
                <w:rFonts w:cs="Times New Roman" w:hint="eastAsia"/>
                <w:color w:val="FF0000"/>
                <w:kern w:val="2"/>
              </w:rPr>
              <w:t>简要说明：某某年国家级刊物《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cs="Times New Roman" w:hint="eastAsia"/>
                <w:color w:val="FF0000"/>
                <w:kern w:val="2"/>
              </w:rPr>
              <w:t>》</w:t>
            </w:r>
            <w:r>
              <w:rPr>
                <w:rFonts w:cs="Times New Roman"/>
                <w:color w:val="FF0000"/>
                <w:kern w:val="2"/>
              </w:rPr>
              <w:t>××</w:t>
            </w:r>
            <w:r>
              <w:rPr>
                <w:rFonts w:cs="Times New Roman" w:hint="eastAsia"/>
                <w:color w:val="FF0000"/>
                <w:kern w:val="2"/>
              </w:rPr>
              <w:t>年第</w:t>
            </w:r>
            <w:r>
              <w:rPr>
                <w:rFonts w:cs="Times New Roman"/>
                <w:color w:val="FF0000"/>
                <w:kern w:val="2"/>
              </w:rPr>
              <w:t>×</w:t>
            </w:r>
            <w:r>
              <w:rPr>
                <w:rFonts w:cs="Times New Roman" w:hint="eastAsia"/>
                <w:color w:val="FF0000"/>
                <w:kern w:val="2"/>
              </w:rPr>
              <w:t>期上发表论文</w:t>
            </w:r>
            <w:r>
              <w:rPr>
                <w:rFonts w:cs="Times New Roman"/>
                <w:color w:val="FF0000"/>
                <w:kern w:val="2"/>
              </w:rPr>
              <w:t>××××</w:t>
            </w:r>
            <w:r>
              <w:rPr>
                <w:rFonts w:cs="Times New Roman" w:hint="eastAsia"/>
                <w:color w:val="FF0000"/>
                <w:kern w:val="2"/>
              </w:rPr>
              <w:t>。</w:t>
            </w: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</w:tc>
      </w:tr>
      <w:tr w:rsidR="00000000">
        <w:trPr>
          <w:cantSplit/>
          <w:trHeight w:val="543"/>
        </w:trPr>
        <w:tc>
          <w:tcPr>
            <w:tcW w:w="1526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</w:rPr>
              <w:t>(2000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371" w:type="dxa"/>
            <w:gridSpan w:val="5"/>
            <w:vAlign w:val="center"/>
          </w:tcPr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请另附页，格式见附录</w:t>
            </w:r>
          </w:p>
        </w:tc>
      </w:tr>
      <w:tr w:rsidR="00000000">
        <w:trPr>
          <w:cantSplit/>
          <w:trHeight w:val="2226"/>
        </w:trPr>
        <w:tc>
          <w:tcPr>
            <w:tcW w:w="1526" w:type="dxa"/>
            <w:vAlign w:val="center"/>
          </w:tcPr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个人事迹</w:t>
            </w:r>
          </w:p>
          <w:p w:rsidR="00000000" w:rsidRDefault="00755376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摘要</w:t>
            </w:r>
          </w:p>
          <w:p w:rsidR="00000000" w:rsidRDefault="0075537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</w:rPr>
              <w:t>(200</w:t>
            </w:r>
            <w:r>
              <w:rPr>
                <w:rFonts w:hint="eastAsia"/>
                <w:b/>
              </w:rPr>
              <w:t>字左右）</w:t>
            </w:r>
          </w:p>
        </w:tc>
        <w:tc>
          <w:tcPr>
            <w:tcW w:w="7371" w:type="dxa"/>
            <w:gridSpan w:val="5"/>
            <w:vAlign w:val="center"/>
          </w:tcPr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将个人事迹进行凝练，以第一人称撰写</w:t>
            </w: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000000"/>
                <w:sz w:val="24"/>
              </w:rPr>
            </w:pPr>
          </w:p>
          <w:p w:rsidR="00000000" w:rsidRDefault="00755376">
            <w:pPr>
              <w:adjustRightInd w:val="0"/>
              <w:snapToGrid w:val="0"/>
              <w:spacing w:beforeLines="30" w:before="93"/>
              <w:jc w:val="left"/>
              <w:rPr>
                <w:rFonts w:ascii="宋体" w:hAnsi="宋体" w:hint="eastAsia"/>
                <w:color w:val="FF0000"/>
                <w:sz w:val="24"/>
              </w:rPr>
            </w:pPr>
          </w:p>
        </w:tc>
      </w:tr>
    </w:tbl>
    <w:p w:rsidR="00000000" w:rsidRDefault="00755376">
      <w:pPr>
        <w:widowControl/>
      </w:pPr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请不要超出此页；</w:t>
      </w:r>
      <w:r>
        <w:rPr>
          <w:rFonts w:hint="eastAsia"/>
        </w:rPr>
        <w:t xml:space="preserve">  2.</w:t>
      </w:r>
      <w:r>
        <w:rPr>
          <w:rFonts w:hint="eastAsia"/>
        </w:rPr>
        <w:t>红色文字仅供参考，撰写时全部删除。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rPr>
          <w:rFonts w:ascii="仿宋" w:eastAsia="仿宋" w:hAnsi="仿宋"/>
          <w:b/>
          <w:color w:val="333333"/>
          <w:sz w:val="28"/>
          <w:szCs w:val="28"/>
        </w:rPr>
      </w:pPr>
      <w:r>
        <w:br w:type="page"/>
      </w:r>
      <w:r>
        <w:rPr>
          <w:rFonts w:ascii="仿宋" w:eastAsia="仿宋" w:hAnsi="仿宋" w:hint="eastAsia"/>
          <w:b/>
          <w:color w:val="333333"/>
          <w:sz w:val="28"/>
          <w:szCs w:val="28"/>
        </w:rPr>
        <w:lastRenderedPageBreak/>
        <w:t>个人事迹材料结构：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="645"/>
        <w:jc w:val="both"/>
        <w:rPr>
          <w:rFonts w:ascii="仿宋" w:eastAsia="仿宋" w:hAnsi="仿宋" w:cs="仿宋" w:hint="eastAsia"/>
          <w:color w:val="333333"/>
        </w:rPr>
      </w:pPr>
      <w:r>
        <w:rPr>
          <w:rFonts w:ascii="仿宋" w:eastAsia="仿宋" w:hAnsi="仿宋" w:hint="eastAsia"/>
          <w:color w:val="333333"/>
        </w:rPr>
        <w:t>1.</w:t>
      </w:r>
      <w:r>
        <w:rPr>
          <w:rStyle w:val="a8"/>
          <w:rFonts w:ascii="仿宋" w:eastAsia="仿宋" w:hAnsi="仿宋" w:hint="eastAsia"/>
          <w:bCs w:val="0"/>
          <w:color w:val="333333"/>
        </w:rPr>
        <w:t>照片提供。</w:t>
      </w:r>
      <w:r>
        <w:rPr>
          <w:rFonts w:ascii="仿宋" w:eastAsia="仿宋" w:hAnsi="仿宋" w:cs="仿宋" w:hint="eastAsia"/>
          <w:b/>
          <w:color w:val="FF0000"/>
        </w:rPr>
        <w:t>提供照片</w:t>
      </w:r>
      <w:r>
        <w:rPr>
          <w:rFonts w:ascii="仿宋" w:eastAsia="仿宋" w:hAnsi="仿宋" w:cs="仿宋" w:hint="eastAsia"/>
          <w:b/>
          <w:color w:val="FF0000"/>
          <w:u w:val="single"/>
        </w:rPr>
        <w:t>两张</w:t>
      </w:r>
      <w:r>
        <w:rPr>
          <w:rFonts w:ascii="仿宋" w:eastAsia="仿宋" w:hAnsi="仿宋" w:cs="仿宋" w:hint="eastAsia"/>
          <w:b/>
          <w:color w:val="FF0000"/>
        </w:rPr>
        <w:t>，要求一张</w:t>
      </w:r>
      <w:r>
        <w:rPr>
          <w:rFonts w:ascii="仿宋" w:eastAsia="仿宋" w:hAnsi="仿宋" w:cs="仿宋" w:hint="eastAsia"/>
          <w:b/>
          <w:color w:val="FF0000"/>
          <w:u w:val="single"/>
        </w:rPr>
        <w:t>生活照</w:t>
      </w:r>
      <w:r>
        <w:rPr>
          <w:rFonts w:ascii="仿宋" w:eastAsia="仿宋" w:hAnsi="仿宋" w:cs="仿宋" w:hint="eastAsia"/>
          <w:b/>
          <w:color w:val="FF0000"/>
        </w:rPr>
        <w:t>，一张</w:t>
      </w:r>
      <w:r>
        <w:rPr>
          <w:rFonts w:ascii="仿宋" w:eastAsia="仿宋" w:hAnsi="仿宋" w:cs="仿宋" w:hint="eastAsia"/>
          <w:b/>
          <w:color w:val="FF0000"/>
          <w:u w:val="single"/>
        </w:rPr>
        <w:t>证件照</w:t>
      </w:r>
      <w:r>
        <w:rPr>
          <w:rFonts w:ascii="仿宋" w:eastAsia="仿宋" w:hAnsi="仿宋" w:cs="仿宋" w:hint="eastAsia"/>
          <w:color w:val="333333"/>
        </w:rPr>
        <w:t>，生活照动作可以比较随意、放松些，清楚呈现人物主体，人物切忌墨镜、帽子等饰物遮住脸部。生活照大小不要低于</w:t>
      </w:r>
      <w:r>
        <w:rPr>
          <w:rFonts w:ascii="仿宋" w:eastAsia="仿宋" w:hAnsi="仿宋" w:cs="仿宋" w:hint="eastAsia"/>
          <w:color w:val="333333"/>
        </w:rPr>
        <w:t>1M</w:t>
      </w:r>
      <w:r>
        <w:rPr>
          <w:rFonts w:ascii="仿宋" w:eastAsia="仿宋" w:hAnsi="仿宋" w:cs="仿宋" w:hint="eastAsia"/>
          <w:color w:val="333333"/>
        </w:rPr>
        <w:t>，证件照大小不低于</w:t>
      </w:r>
      <w:r>
        <w:rPr>
          <w:rFonts w:ascii="仿宋" w:eastAsia="仿宋" w:hAnsi="仿宋" w:cs="仿宋" w:hint="eastAsia"/>
          <w:color w:val="333333"/>
        </w:rPr>
        <w:t>50K</w:t>
      </w:r>
      <w:r>
        <w:rPr>
          <w:rFonts w:ascii="仿宋" w:eastAsia="仿宋" w:hAnsi="仿宋" w:cs="仿宋" w:hint="eastAsia"/>
          <w:color w:val="333333"/>
        </w:rPr>
        <w:t>，要求原图，不要放在</w:t>
      </w:r>
      <w:r>
        <w:rPr>
          <w:rFonts w:ascii="仿宋" w:eastAsia="仿宋" w:hAnsi="仿宋" w:cs="仿宋" w:hint="eastAsia"/>
          <w:color w:val="333333"/>
        </w:rPr>
        <w:t>wo</w:t>
      </w:r>
      <w:r>
        <w:rPr>
          <w:rFonts w:ascii="仿宋" w:eastAsia="仿宋" w:hAnsi="仿宋" w:cs="仿宋" w:hint="eastAsia"/>
          <w:color w:val="333333"/>
        </w:rPr>
        <w:t>rd</w:t>
      </w:r>
      <w:r>
        <w:rPr>
          <w:rFonts w:ascii="仿宋" w:eastAsia="仿宋" w:hAnsi="仿宋" w:cs="仿宋" w:hint="eastAsia"/>
          <w:color w:val="333333"/>
        </w:rPr>
        <w:t>文稿中。照片请用“学院名</w:t>
      </w:r>
      <w:r>
        <w:rPr>
          <w:rFonts w:ascii="仿宋" w:eastAsia="仿宋" w:hAnsi="仿宋" w:cs="仿宋" w:hint="eastAsia"/>
          <w:color w:val="333333"/>
        </w:rPr>
        <w:t>+</w:t>
      </w:r>
      <w:r>
        <w:rPr>
          <w:rFonts w:ascii="仿宋" w:eastAsia="仿宋" w:hAnsi="仿宋" w:cs="仿宋" w:hint="eastAsia"/>
          <w:color w:val="333333"/>
        </w:rPr>
        <w:t>学生姓名命名</w:t>
      </w:r>
      <w:r>
        <w:rPr>
          <w:rFonts w:ascii="仿宋" w:eastAsia="仿宋" w:hAnsi="仿宋" w:cs="仿宋" w:hint="eastAsia"/>
          <w:color w:val="333333"/>
        </w:rPr>
        <w:t>+</w:t>
      </w:r>
      <w:r>
        <w:rPr>
          <w:rFonts w:ascii="仿宋" w:eastAsia="仿宋" w:hAnsi="仿宋" w:cs="仿宋" w:hint="eastAsia"/>
          <w:color w:val="333333"/>
        </w:rPr>
        <w:t>生活照</w:t>
      </w:r>
      <w:r>
        <w:rPr>
          <w:rFonts w:ascii="仿宋" w:eastAsia="仿宋" w:hAnsi="仿宋" w:cs="仿宋" w:hint="eastAsia"/>
          <w:color w:val="333333"/>
        </w:rPr>
        <w:t>/</w:t>
      </w:r>
      <w:r>
        <w:rPr>
          <w:rFonts w:ascii="仿宋" w:eastAsia="仿宋" w:hAnsi="仿宋" w:cs="仿宋" w:hint="eastAsia"/>
          <w:color w:val="333333"/>
        </w:rPr>
        <w:t>证件照”命名，以</w:t>
      </w:r>
      <w:r>
        <w:rPr>
          <w:rFonts w:ascii="仿宋" w:eastAsia="仿宋" w:hAnsi="仿宋" w:cs="仿宋" w:hint="eastAsia"/>
          <w:color w:val="333333"/>
        </w:rPr>
        <w:t>.jpg</w:t>
      </w:r>
      <w:r>
        <w:rPr>
          <w:rFonts w:ascii="仿宋" w:eastAsia="仿宋" w:hAnsi="仿宋" w:cs="仿宋" w:hint="eastAsia"/>
          <w:color w:val="333333"/>
        </w:rPr>
        <w:t>的格式存放。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="645"/>
        <w:jc w:val="both"/>
        <w:rPr>
          <w:rFonts w:ascii="仿宋" w:eastAsia="仿宋" w:hAnsi="仿宋" w:cs="仿宋" w:hint="eastAsia"/>
          <w:color w:val="333333"/>
        </w:rPr>
      </w:pPr>
      <w:r>
        <w:rPr>
          <w:rFonts w:ascii="仿宋" w:eastAsia="仿宋" w:hAnsi="仿宋" w:cs="仿宋" w:hint="eastAsia"/>
          <w:color w:val="333333"/>
        </w:rPr>
        <w:t>2.</w:t>
      </w:r>
      <w:r>
        <w:rPr>
          <w:rFonts w:ascii="仿宋" w:eastAsia="仿宋" w:hAnsi="仿宋" w:cs="仿宋" w:hint="eastAsia"/>
          <w:color w:val="333333"/>
        </w:rPr>
        <w:t>个人事迹材料单独建文件夹，以“学院名</w:t>
      </w:r>
      <w:r>
        <w:rPr>
          <w:rFonts w:ascii="仿宋" w:eastAsia="仿宋" w:hAnsi="仿宋" w:cs="仿宋" w:hint="eastAsia"/>
          <w:color w:val="333333"/>
        </w:rPr>
        <w:t>+</w:t>
      </w:r>
      <w:r>
        <w:rPr>
          <w:rFonts w:ascii="仿宋" w:eastAsia="仿宋" w:hAnsi="仿宋" w:cs="仿宋" w:hint="eastAsia"/>
          <w:color w:val="333333"/>
        </w:rPr>
        <w:t>学历</w:t>
      </w:r>
      <w:r>
        <w:rPr>
          <w:rFonts w:ascii="仿宋" w:eastAsia="仿宋" w:hAnsi="仿宋" w:cs="仿宋" w:hint="eastAsia"/>
          <w:color w:val="333333"/>
        </w:rPr>
        <w:t>+</w:t>
      </w:r>
      <w:r>
        <w:rPr>
          <w:rFonts w:ascii="仿宋" w:eastAsia="仿宋" w:hAnsi="仿宋" w:cs="仿宋" w:hint="eastAsia"/>
          <w:color w:val="333333"/>
        </w:rPr>
        <w:t>学号</w:t>
      </w:r>
      <w:r>
        <w:rPr>
          <w:rFonts w:ascii="仿宋" w:eastAsia="仿宋" w:hAnsi="仿宋" w:cs="仿宋" w:hint="eastAsia"/>
          <w:color w:val="333333"/>
        </w:rPr>
        <w:t>+</w:t>
      </w:r>
      <w:r>
        <w:rPr>
          <w:rFonts w:ascii="仿宋" w:eastAsia="仿宋" w:hAnsi="仿宋" w:cs="仿宋" w:hint="eastAsia"/>
          <w:color w:val="333333"/>
        </w:rPr>
        <w:t>姓名</w:t>
      </w:r>
      <w:r>
        <w:rPr>
          <w:rFonts w:ascii="仿宋" w:eastAsia="仿宋" w:hAnsi="仿宋" w:cs="仿宋" w:hint="eastAsia"/>
          <w:color w:val="333333"/>
        </w:rPr>
        <w:t>+</w:t>
      </w:r>
      <w:r>
        <w:rPr>
          <w:rFonts w:ascii="仿宋" w:eastAsia="仿宋" w:hAnsi="仿宋" w:cs="仿宋" w:hint="eastAsia"/>
          <w:color w:val="333333"/>
        </w:rPr>
        <w:t>事迹材料”命名，文件夹中包含</w:t>
      </w:r>
      <w:r>
        <w:rPr>
          <w:rFonts w:ascii="仿宋" w:eastAsia="仿宋" w:hAnsi="仿宋" w:cs="仿宋" w:hint="eastAsia"/>
          <w:b/>
          <w:color w:val="FF0000"/>
        </w:rPr>
        <w:t>获奖学生事迹表、个人事迹文稿及照片</w:t>
      </w:r>
      <w:r>
        <w:rPr>
          <w:rFonts w:ascii="仿宋" w:eastAsia="仿宋" w:hAnsi="仿宋" w:cs="仿宋" w:hint="eastAsia"/>
          <w:color w:val="333333"/>
        </w:rPr>
        <w:t>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jc w:val="both"/>
        <w:rPr>
          <w:rFonts w:ascii="仿宋" w:eastAsia="仿宋" w:hAnsi="仿宋" w:hint="eastAsia"/>
          <w:b/>
          <w:color w:val="333333"/>
          <w:sz w:val="28"/>
          <w:szCs w:val="28"/>
        </w:rPr>
      </w:pP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>
        <w:rPr>
          <w:rFonts w:ascii="仿宋" w:eastAsia="仿宋" w:hAnsi="仿宋" w:hint="eastAsia"/>
          <w:b/>
          <w:color w:val="333333"/>
          <w:sz w:val="28"/>
          <w:szCs w:val="28"/>
        </w:rPr>
        <w:t>个人事迹文稿</w:t>
      </w:r>
      <w:r>
        <w:rPr>
          <w:rStyle w:val="a8"/>
          <w:rFonts w:ascii="仿宋" w:eastAsia="仿宋" w:hAnsi="仿宋" w:hint="eastAsia"/>
          <w:color w:val="333333"/>
          <w:sz w:val="28"/>
          <w:szCs w:val="28"/>
        </w:rPr>
        <w:t>要求：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jc w:val="center"/>
        <w:rPr>
          <w:rFonts w:ascii="黑体" w:eastAsia="黑体" w:hAnsi="黑体" w:hint="eastAsia"/>
          <w:bCs/>
          <w:color w:val="333333"/>
          <w:sz w:val="32"/>
          <w:szCs w:val="32"/>
        </w:rPr>
      </w:pPr>
      <w:r>
        <w:rPr>
          <w:rFonts w:ascii="黑体" w:eastAsia="黑体" w:hAnsi="黑体" w:hint="eastAsia"/>
          <w:bCs/>
          <w:color w:val="333333"/>
          <w:sz w:val="32"/>
          <w:szCs w:val="32"/>
        </w:rPr>
        <w:t>个人事迹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jc w:val="center"/>
        <w:rPr>
          <w:rFonts w:ascii="楷体" w:eastAsia="楷体" w:hAnsi="楷体" w:hint="eastAsia"/>
          <w:bCs/>
          <w:color w:val="333333"/>
          <w:sz w:val="28"/>
          <w:szCs w:val="28"/>
        </w:rPr>
      </w:pPr>
      <w:r>
        <w:rPr>
          <w:rFonts w:ascii="楷体" w:eastAsia="楷体" w:hAnsi="楷体" w:hint="eastAsia"/>
          <w:bCs/>
          <w:color w:val="333333"/>
          <w:sz w:val="28"/>
          <w:szCs w:val="28"/>
        </w:rPr>
        <w:t>——文章标题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="645"/>
        <w:jc w:val="both"/>
        <w:rPr>
          <w:rFonts w:ascii="仿宋" w:eastAsia="仿宋" w:hAnsi="仿宋"/>
          <w:color w:val="333333"/>
          <w:szCs w:val="28"/>
        </w:rPr>
      </w:pPr>
      <w:r>
        <w:rPr>
          <w:rFonts w:ascii="仿宋" w:eastAsia="仿宋" w:hAnsi="仿宋" w:hint="eastAsia"/>
          <w:bCs/>
          <w:color w:val="333333"/>
          <w:szCs w:val="28"/>
        </w:rPr>
        <w:t>（一）个人简介：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="645"/>
        <w:jc w:val="both"/>
        <w:rPr>
          <w:rFonts w:ascii="仿宋" w:eastAsia="仿宋" w:hAnsi="仿宋"/>
          <w:color w:val="333333"/>
          <w:szCs w:val="28"/>
        </w:rPr>
      </w:pPr>
      <w:r>
        <w:rPr>
          <w:rFonts w:ascii="仿宋" w:eastAsia="仿宋" w:hAnsi="仿宋"/>
          <w:color w:val="333333"/>
          <w:szCs w:val="28"/>
        </w:rPr>
        <w:t>1</w:t>
      </w:r>
      <w:r>
        <w:rPr>
          <w:rFonts w:ascii="仿宋" w:eastAsia="仿宋" w:hAnsi="仿宋" w:hint="eastAsia"/>
          <w:color w:val="333333"/>
          <w:szCs w:val="28"/>
        </w:rPr>
        <w:t>、</w:t>
      </w:r>
      <w:r>
        <w:rPr>
          <w:rStyle w:val="a8"/>
          <w:rFonts w:ascii="仿宋" w:eastAsia="仿宋" w:hAnsi="仿宋" w:hint="eastAsia"/>
          <w:bCs w:val="0"/>
          <w:color w:val="333333"/>
          <w:szCs w:val="28"/>
        </w:rPr>
        <w:t>简介要求。</w:t>
      </w:r>
      <w:r>
        <w:rPr>
          <w:rFonts w:ascii="仿宋" w:eastAsia="仿宋" w:hAnsi="仿宋" w:hint="eastAsia"/>
          <w:color w:val="333333"/>
          <w:szCs w:val="28"/>
        </w:rPr>
        <w:t>150</w:t>
      </w:r>
      <w:r>
        <w:rPr>
          <w:rFonts w:ascii="仿宋" w:eastAsia="仿宋" w:hAnsi="仿宋" w:hint="eastAsia"/>
          <w:color w:val="333333"/>
          <w:szCs w:val="28"/>
        </w:rPr>
        <w:t>字以内，含姓名、民族、出生年月、政治面貌、学校、院系、专业、入学年份、大学期间获得的重要奖项及重要荣誉（限校级以上），请严格按照上述信息的顺序逐一编写。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="645"/>
        <w:jc w:val="both"/>
        <w:rPr>
          <w:rFonts w:ascii="仿宋" w:eastAsia="仿宋" w:hAnsi="仿宋"/>
          <w:color w:val="333333"/>
          <w:szCs w:val="28"/>
        </w:rPr>
      </w:pPr>
      <w:r>
        <w:rPr>
          <w:rFonts w:ascii="仿宋" w:eastAsia="仿宋" w:hAnsi="仿宋" w:hint="eastAsia"/>
          <w:color w:val="333333"/>
          <w:szCs w:val="28"/>
        </w:rPr>
        <w:t>范例：×××，男，汉族，××年×月生，共青团员（或中共党员</w:t>
      </w:r>
      <w:r>
        <w:rPr>
          <w:rFonts w:ascii="仿宋" w:eastAsia="仿宋" w:hAnsi="仿宋" w:hint="eastAsia"/>
          <w:color w:val="333333"/>
          <w:szCs w:val="28"/>
        </w:rPr>
        <w:t>），××大学天文与空间科学学院××级学生。曾获王涛英才奖学金、</w:t>
      </w:r>
      <w:r>
        <w:rPr>
          <w:rFonts w:ascii="仿宋" w:eastAsia="仿宋" w:hAnsi="仿宋" w:hint="eastAsia"/>
          <w:color w:val="333333"/>
          <w:szCs w:val="28"/>
        </w:rPr>
        <w:t>**</w:t>
      </w:r>
      <w:r>
        <w:rPr>
          <w:rFonts w:ascii="仿宋" w:eastAsia="仿宋" w:hAnsi="仿宋" w:hint="eastAsia"/>
          <w:color w:val="333333"/>
          <w:szCs w:val="28"/>
        </w:rPr>
        <w:t>数学建模一等奖等</w:t>
      </w:r>
      <w:r>
        <w:rPr>
          <w:rFonts w:ascii="仿宋" w:eastAsia="仿宋" w:hAnsi="仿宋" w:hint="eastAsia"/>
          <w:color w:val="333333"/>
          <w:szCs w:val="28"/>
        </w:rPr>
        <w:t>,</w:t>
      </w:r>
      <w:r>
        <w:rPr>
          <w:rFonts w:ascii="仿宋" w:eastAsia="仿宋" w:hAnsi="仿宋" w:cs="楷体_gb2312" w:hint="eastAsia"/>
          <w:color w:val="333333"/>
          <w:szCs w:val="28"/>
        </w:rPr>
        <w:t>在国家级刊物《</w:t>
      </w:r>
      <w:r>
        <w:rPr>
          <w:rFonts w:ascii="仿宋" w:eastAsia="仿宋" w:hAnsi="仿宋" w:cs="Times New Roman"/>
          <w:color w:val="333333"/>
          <w:szCs w:val="28"/>
        </w:rPr>
        <w:t>××××</w:t>
      </w:r>
      <w:r>
        <w:rPr>
          <w:rFonts w:ascii="仿宋" w:eastAsia="仿宋" w:hAnsi="仿宋" w:cs="楷体_gb2312" w:hint="eastAsia"/>
          <w:color w:val="333333"/>
          <w:szCs w:val="28"/>
        </w:rPr>
        <w:t>》</w:t>
      </w:r>
      <w:r>
        <w:rPr>
          <w:rFonts w:ascii="仿宋" w:eastAsia="仿宋" w:hAnsi="仿宋" w:cs="Times New Roman"/>
          <w:color w:val="333333"/>
          <w:szCs w:val="28"/>
        </w:rPr>
        <w:t>××</w:t>
      </w:r>
      <w:r>
        <w:rPr>
          <w:rFonts w:ascii="仿宋" w:eastAsia="仿宋" w:hAnsi="仿宋" w:cs="楷体_gb2312" w:hint="eastAsia"/>
          <w:color w:val="333333"/>
          <w:szCs w:val="28"/>
        </w:rPr>
        <w:t>年第</w:t>
      </w:r>
      <w:r>
        <w:rPr>
          <w:rFonts w:ascii="仿宋" w:eastAsia="仿宋" w:hAnsi="仿宋" w:cs="Times New Roman"/>
          <w:color w:val="333333"/>
          <w:szCs w:val="28"/>
        </w:rPr>
        <w:t>×</w:t>
      </w:r>
      <w:r>
        <w:rPr>
          <w:rFonts w:ascii="仿宋" w:eastAsia="仿宋" w:hAnsi="仿宋" w:cs="楷体_gb2312" w:hint="eastAsia"/>
          <w:color w:val="333333"/>
          <w:szCs w:val="28"/>
        </w:rPr>
        <w:t>期上发表论文</w:t>
      </w:r>
      <w:r>
        <w:rPr>
          <w:rFonts w:ascii="仿宋" w:eastAsia="仿宋" w:hAnsi="仿宋" w:cs="Times New Roman"/>
          <w:color w:val="333333"/>
          <w:szCs w:val="28"/>
        </w:rPr>
        <w:t>1</w:t>
      </w:r>
      <w:r>
        <w:rPr>
          <w:rFonts w:ascii="仿宋" w:eastAsia="仿宋" w:hAnsi="仿宋" w:cs="楷体_gb2312" w:hint="eastAsia"/>
          <w:color w:val="333333"/>
          <w:szCs w:val="28"/>
        </w:rPr>
        <w:t>篇</w:t>
      </w:r>
      <w:r>
        <w:rPr>
          <w:rFonts w:ascii="仿宋" w:eastAsia="仿宋" w:hAnsi="仿宋" w:cs="仿宋" w:hint="eastAsia"/>
          <w:color w:val="333333"/>
          <w:szCs w:val="28"/>
        </w:rPr>
        <w:t>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="645"/>
        <w:jc w:val="both"/>
        <w:rPr>
          <w:rFonts w:ascii="仿宋" w:eastAsia="仿宋" w:hAnsi="仿宋"/>
          <w:color w:val="333333"/>
          <w:szCs w:val="28"/>
        </w:rPr>
      </w:pPr>
      <w:r>
        <w:rPr>
          <w:rFonts w:ascii="仿宋" w:eastAsia="仿宋" w:hAnsi="仿宋" w:hint="eastAsia"/>
          <w:color w:val="333333"/>
          <w:szCs w:val="28"/>
        </w:rPr>
        <w:t>2</w:t>
      </w:r>
      <w:r>
        <w:rPr>
          <w:rFonts w:ascii="仿宋" w:eastAsia="仿宋" w:hAnsi="仿宋" w:hint="eastAsia"/>
          <w:color w:val="333333"/>
          <w:szCs w:val="28"/>
        </w:rPr>
        <w:t>、</w:t>
      </w:r>
      <w:r>
        <w:rPr>
          <w:rStyle w:val="a8"/>
          <w:rFonts w:ascii="仿宋" w:eastAsia="仿宋" w:hAnsi="仿宋" w:hint="eastAsia"/>
          <w:bCs w:val="0"/>
          <w:color w:val="333333"/>
          <w:szCs w:val="28"/>
        </w:rPr>
        <w:t>人生格言。</w:t>
      </w:r>
      <w:r>
        <w:rPr>
          <w:rFonts w:ascii="仿宋" w:eastAsia="仿宋" w:hAnsi="仿宋" w:hint="eastAsia"/>
          <w:color w:val="333333"/>
          <w:szCs w:val="28"/>
        </w:rPr>
        <w:t>要求内容积极向上，有一定的教育意义，形式上简洁而精练，凝结为一句话最佳，可中文也可英文，字数不超过</w:t>
      </w:r>
      <w:r>
        <w:rPr>
          <w:rFonts w:ascii="仿宋" w:eastAsia="仿宋" w:hAnsi="仿宋" w:hint="eastAsia"/>
          <w:color w:val="333333"/>
          <w:szCs w:val="28"/>
        </w:rPr>
        <w:t>50</w:t>
      </w:r>
      <w:r>
        <w:rPr>
          <w:rFonts w:ascii="仿宋" w:eastAsia="仿宋" w:hAnsi="仿宋" w:hint="eastAsia"/>
          <w:color w:val="333333"/>
          <w:szCs w:val="28"/>
        </w:rPr>
        <w:t>个字。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="645"/>
        <w:jc w:val="both"/>
        <w:rPr>
          <w:rFonts w:ascii="仿宋" w:eastAsia="仿宋" w:hAnsi="仿宋"/>
          <w:color w:val="333333"/>
          <w:szCs w:val="28"/>
        </w:rPr>
      </w:pPr>
      <w:r>
        <w:rPr>
          <w:rFonts w:ascii="仿宋" w:eastAsia="仿宋" w:hAnsi="仿宋" w:hint="eastAsia"/>
          <w:bCs/>
          <w:color w:val="333333"/>
          <w:szCs w:val="28"/>
        </w:rPr>
        <w:t>（二）事迹正文：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/>
          <w:color w:val="333333"/>
          <w:szCs w:val="28"/>
        </w:rPr>
      </w:pPr>
      <w:r>
        <w:rPr>
          <w:rFonts w:ascii="仿宋" w:eastAsia="仿宋" w:hAnsi="仿宋" w:hint="eastAsia"/>
          <w:color w:val="333333"/>
          <w:szCs w:val="28"/>
        </w:rPr>
        <w:t>个人事迹正文包括文章标题与内容两部分，</w:t>
      </w:r>
      <w:r>
        <w:rPr>
          <w:rFonts w:ascii="仿宋" w:eastAsia="仿宋" w:hAnsi="仿宋" w:hint="eastAsia"/>
          <w:color w:val="333333"/>
          <w:szCs w:val="28"/>
        </w:rPr>
        <w:t>1500</w:t>
      </w:r>
      <w:r>
        <w:rPr>
          <w:rFonts w:ascii="仿宋" w:eastAsia="仿宋" w:hAnsi="仿宋" w:hint="eastAsia"/>
          <w:color w:val="333333"/>
          <w:szCs w:val="28"/>
        </w:rPr>
        <w:t>字左右。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/>
          <w:color w:val="333333"/>
          <w:szCs w:val="28"/>
        </w:rPr>
      </w:pPr>
      <w:r>
        <w:rPr>
          <w:rFonts w:ascii="仿宋" w:eastAsia="仿宋" w:hAnsi="仿宋" w:hint="eastAsia"/>
          <w:color w:val="333333"/>
          <w:szCs w:val="28"/>
        </w:rPr>
        <w:t>1.</w:t>
      </w:r>
      <w:r>
        <w:rPr>
          <w:rStyle w:val="a8"/>
          <w:rFonts w:ascii="仿宋" w:eastAsia="仿宋" w:hAnsi="仿宋" w:hint="eastAsia"/>
          <w:bCs w:val="0"/>
          <w:color w:val="333333"/>
          <w:szCs w:val="28"/>
        </w:rPr>
        <w:t>写作视角</w:t>
      </w:r>
      <w:r>
        <w:rPr>
          <w:rFonts w:ascii="仿宋" w:eastAsia="仿宋" w:hAnsi="仿宋" w:hint="eastAsia"/>
          <w:color w:val="333333"/>
          <w:szCs w:val="28"/>
        </w:rPr>
        <w:t>可从</w:t>
      </w:r>
      <w:r>
        <w:rPr>
          <w:rFonts w:ascii="仿宋" w:eastAsia="仿宋" w:hAnsi="仿宋" w:hint="eastAsia"/>
          <w:b/>
          <w:color w:val="FF0000"/>
          <w:szCs w:val="28"/>
        </w:rPr>
        <w:t>第一人称</w:t>
      </w:r>
      <w:r>
        <w:rPr>
          <w:rFonts w:ascii="仿宋" w:eastAsia="仿宋" w:hAnsi="仿宋" w:hint="eastAsia"/>
          <w:color w:val="333333"/>
          <w:szCs w:val="28"/>
        </w:rPr>
        <w:t>出发，突出获奖者如何刻苦钻研并取得优异成绩、怎样积极主动的做好学生工作等，形象要丰满、内容要生动，人物事迹要求真实突出，主题积极向上，具有感召力和号召力</w:t>
      </w:r>
      <w:r>
        <w:rPr>
          <w:rFonts w:ascii="仿宋" w:eastAsia="仿宋" w:hAnsi="仿宋" w:hint="eastAsia"/>
          <w:color w:val="333333"/>
          <w:szCs w:val="28"/>
        </w:rPr>
        <w:t>，以达到引导和激励广大在校大学生的目的。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/>
          <w:color w:val="333333"/>
          <w:szCs w:val="28"/>
        </w:rPr>
      </w:pPr>
      <w:r>
        <w:rPr>
          <w:rFonts w:ascii="仿宋" w:eastAsia="仿宋" w:hAnsi="仿宋" w:hint="eastAsia"/>
          <w:color w:val="333333"/>
          <w:szCs w:val="28"/>
        </w:rPr>
        <w:t>2.</w:t>
      </w:r>
      <w:r>
        <w:rPr>
          <w:rStyle w:val="a8"/>
          <w:rFonts w:ascii="仿宋" w:eastAsia="仿宋" w:hAnsi="仿宋" w:hint="eastAsia"/>
          <w:bCs w:val="0"/>
          <w:color w:val="333333"/>
          <w:szCs w:val="28"/>
        </w:rPr>
        <w:t>文章标题</w:t>
      </w:r>
      <w:r>
        <w:rPr>
          <w:rFonts w:ascii="仿宋" w:eastAsia="仿宋" w:hAnsi="仿宋" w:hint="eastAsia"/>
          <w:color w:val="333333"/>
          <w:szCs w:val="28"/>
        </w:rPr>
        <w:t>要求概括准确、精炼，具有时代感和吸引力，力求浓缩并体现人物事迹的特色，不要超过</w:t>
      </w:r>
      <w:r>
        <w:rPr>
          <w:rFonts w:ascii="仿宋" w:eastAsia="仿宋" w:hAnsi="仿宋" w:hint="eastAsia"/>
          <w:color w:val="333333"/>
          <w:szCs w:val="28"/>
        </w:rPr>
        <w:t>18</w:t>
      </w:r>
      <w:r>
        <w:rPr>
          <w:rFonts w:ascii="仿宋" w:eastAsia="仿宋" w:hAnsi="仿宋" w:hint="eastAsia"/>
          <w:color w:val="333333"/>
          <w:szCs w:val="28"/>
        </w:rPr>
        <w:t>个汉字。文内小标题者，一方面文内小标题要贴合文章标题立意，能提炼出每部分的核心内容；另一方面小标题的表达，要注意炼字炼句，使之富有文采，并注意小标题之间的呼应和小标题文字结构的匀称。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ind w:firstLineChars="200" w:firstLine="480"/>
        <w:jc w:val="both"/>
        <w:rPr>
          <w:rFonts w:ascii="仿宋" w:eastAsia="仿宋" w:hAnsi="仿宋" w:hint="eastAsia"/>
          <w:color w:val="333333"/>
          <w:szCs w:val="28"/>
        </w:rPr>
      </w:pPr>
      <w:r>
        <w:rPr>
          <w:rFonts w:ascii="仿宋" w:eastAsia="仿宋" w:hAnsi="仿宋" w:hint="eastAsia"/>
          <w:color w:val="333333"/>
          <w:szCs w:val="28"/>
        </w:rPr>
        <w:lastRenderedPageBreak/>
        <w:t>3.</w:t>
      </w:r>
      <w:r>
        <w:rPr>
          <w:rStyle w:val="a8"/>
          <w:rFonts w:ascii="仿宋" w:eastAsia="仿宋" w:hAnsi="仿宋" w:hint="eastAsia"/>
          <w:bCs w:val="0"/>
          <w:color w:val="333333"/>
          <w:szCs w:val="28"/>
        </w:rPr>
        <w:t>文章内容</w:t>
      </w:r>
      <w:r>
        <w:rPr>
          <w:rFonts w:ascii="仿宋" w:eastAsia="仿宋" w:hAnsi="仿宋" w:hint="eastAsia"/>
          <w:color w:val="333333"/>
          <w:szCs w:val="28"/>
        </w:rPr>
        <w:t>的组织上，行文要做到详略得当、结构匀称。一是正文大标题下要有一段</w:t>
      </w:r>
      <w:r>
        <w:rPr>
          <w:rFonts w:ascii="仿宋" w:eastAsia="仿宋" w:hAnsi="仿宋" w:hint="eastAsia"/>
          <w:color w:val="333333"/>
          <w:szCs w:val="28"/>
          <w:u w:val="double"/>
        </w:rPr>
        <w:t>导入语</w:t>
      </w:r>
      <w:r>
        <w:rPr>
          <w:rFonts w:ascii="仿宋" w:eastAsia="仿宋" w:hAnsi="仿宋" w:hint="eastAsia"/>
          <w:color w:val="333333"/>
          <w:szCs w:val="28"/>
        </w:rPr>
        <w:t>，不要在文章题目下直接列小标题。主体内容不要面面俱到，要注意归纳并突出描写典型人物的个性特点，避免单纯罗列思想</w:t>
      </w:r>
      <w:r>
        <w:rPr>
          <w:rFonts w:ascii="仿宋" w:eastAsia="仿宋" w:hAnsi="仿宋" w:hint="eastAsia"/>
          <w:color w:val="333333"/>
          <w:szCs w:val="28"/>
        </w:rPr>
        <w:t>、学习、工作、品德情况，</w:t>
      </w:r>
      <w:r>
        <w:rPr>
          <w:rFonts w:ascii="仿宋" w:eastAsia="仿宋" w:hAnsi="仿宋" w:hint="eastAsia"/>
          <w:color w:val="333333"/>
          <w:szCs w:val="28"/>
          <w:u w:val="single"/>
        </w:rPr>
        <w:t>切忌写成全面总结式的个人汇报</w:t>
      </w:r>
      <w:r>
        <w:rPr>
          <w:rFonts w:ascii="仿宋" w:eastAsia="仿宋" w:hAnsi="仿宋" w:hint="eastAsia"/>
          <w:color w:val="333333"/>
          <w:szCs w:val="28"/>
        </w:rPr>
        <w:t>。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jc w:val="center"/>
        <w:rPr>
          <w:rFonts w:ascii="仿宋" w:eastAsia="仿宋" w:hAnsi="仿宋" w:hint="eastAsia"/>
          <w:color w:val="333333"/>
          <w:szCs w:val="28"/>
        </w:rPr>
      </w:pPr>
      <w:r>
        <w:rPr>
          <w:rFonts w:ascii="黑体" w:eastAsia="黑体" w:hAnsi="黑体" w:hint="eastAsia"/>
          <w:bCs/>
          <w:color w:val="FF0000"/>
          <w:sz w:val="32"/>
          <w:szCs w:val="32"/>
        </w:rPr>
        <w:t>（模板）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jc w:val="center"/>
        <w:rPr>
          <w:rFonts w:ascii="黑体" w:eastAsia="黑体" w:hAnsi="黑体" w:hint="eastAsia"/>
          <w:bCs/>
          <w:color w:val="333333"/>
          <w:sz w:val="32"/>
          <w:szCs w:val="32"/>
        </w:rPr>
      </w:pPr>
      <w:r>
        <w:rPr>
          <w:rFonts w:ascii="黑体" w:eastAsia="黑体" w:hAnsi="黑体" w:hint="eastAsia"/>
          <w:bCs/>
          <w:color w:val="333333"/>
          <w:sz w:val="32"/>
          <w:szCs w:val="32"/>
        </w:rPr>
        <w:t>个人事迹</w:t>
      </w:r>
    </w:p>
    <w:p w:rsidR="00000000" w:rsidRDefault="00755376">
      <w:pPr>
        <w:pStyle w:val="a7"/>
        <w:adjustRightInd w:val="0"/>
        <w:snapToGrid w:val="0"/>
        <w:spacing w:before="0" w:beforeAutospacing="0" w:after="0" w:afterAutospacing="0" w:line="360" w:lineRule="auto"/>
        <w:jc w:val="center"/>
        <w:rPr>
          <w:rFonts w:ascii="楷体" w:eastAsia="楷体" w:hAnsi="楷体" w:hint="eastAsia"/>
          <w:bCs/>
          <w:color w:val="333333"/>
          <w:sz w:val="28"/>
          <w:szCs w:val="28"/>
        </w:rPr>
      </w:pPr>
      <w:r>
        <w:rPr>
          <w:rFonts w:ascii="楷体" w:eastAsia="楷体" w:hAnsi="楷体" w:hint="eastAsia"/>
          <w:bCs/>
          <w:color w:val="333333"/>
          <w:sz w:val="28"/>
          <w:szCs w:val="28"/>
        </w:rPr>
        <w:t>——不忘初心，方得始终</w:t>
      </w:r>
      <w:r>
        <w:rPr>
          <w:rFonts w:ascii="楷体" w:eastAsia="楷体" w:hAnsi="楷体" w:hint="eastAsia"/>
          <w:bCs/>
          <w:color w:val="FF0000"/>
          <w:sz w:val="28"/>
          <w:szCs w:val="28"/>
        </w:rPr>
        <w:t>（</w:t>
      </w:r>
      <w:r>
        <w:rPr>
          <w:rFonts w:ascii="楷体" w:eastAsia="楷体" w:hAnsi="楷体" w:hint="eastAsia"/>
          <w:bCs/>
          <w:color w:val="FF0000"/>
          <w:sz w:val="28"/>
          <w:szCs w:val="28"/>
        </w:rPr>
        <w:t>标题自拟</w:t>
      </w:r>
      <w:r>
        <w:rPr>
          <w:rFonts w:ascii="楷体" w:eastAsia="楷体" w:hAnsi="楷体" w:hint="eastAsia"/>
          <w:bCs/>
          <w:color w:val="FF0000"/>
          <w:sz w:val="28"/>
          <w:szCs w:val="28"/>
        </w:rPr>
        <w:t>）</w:t>
      </w:r>
    </w:p>
    <w:p w:rsidR="00000000" w:rsidRDefault="00755376">
      <w:pPr>
        <w:shd w:val="clear" w:color="auto" w:fill="FFFFFF"/>
        <w:spacing w:line="360" w:lineRule="auto"/>
        <w:ind w:firstLine="480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仿宋" w:eastAsia="仿宋" w:hAnsi="仿宋" w:cs="Tahoma" w:hint="eastAsia"/>
          <w:color w:val="000000"/>
          <w:kern w:val="0"/>
          <w:sz w:val="24"/>
        </w:rPr>
        <w:t>【个人简介】：陈丽，女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,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汉族，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1996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年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2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月生，中国共青团员，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学院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专业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班学生。曾获得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一等奖、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二等奖、国家励志奖学金等。</w:t>
      </w:r>
    </w:p>
    <w:p w:rsidR="00000000" w:rsidRDefault="00755376"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 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“我们大部分人都不是出身豪门的，我们都要靠自己，所以你要相信，命运给你一个比别人低的起点是想告诉你，让你用你的一生去奋斗出一个绝地反击的故事，这个故事关于独立、关于梦想、关于勇气、关于坚忍……”来自一位北大才子刘媛媛的《寒门贵子》演讲。这篇演讲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深深地打动了出生“寒门”的我，给了我满身的战斗力。每个人的家庭背景自从出生时便被注定了，无从选择，但是命运的手掌里是有漏网之鱼的，我们可以通过自己的奋斗来改变。</w:t>
      </w:r>
    </w:p>
    <w:p w:rsidR="00000000" w:rsidRDefault="00755376">
      <w:pPr>
        <w:widowControl/>
        <w:shd w:val="clear" w:color="auto" w:fill="FFFFFF"/>
        <w:spacing w:line="360" w:lineRule="auto"/>
        <w:ind w:firstLine="482"/>
        <w:jc w:val="center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仿宋" w:eastAsia="仿宋" w:hAnsi="仿宋" w:cs="Tahoma" w:hint="eastAsia"/>
          <w:b/>
          <w:bCs/>
          <w:color w:val="000000"/>
          <w:kern w:val="0"/>
          <w:sz w:val="24"/>
        </w:rPr>
        <w:t>不忘初心，志存高远</w:t>
      </w:r>
      <w:r>
        <w:rPr>
          <w:rFonts w:ascii="仿宋" w:eastAsia="仿宋" w:hAnsi="仿宋" w:cs="Tahoma" w:hint="eastAsia"/>
          <w:b/>
          <w:bCs/>
          <w:color w:val="FF0000"/>
          <w:kern w:val="0"/>
          <w:sz w:val="24"/>
        </w:rPr>
        <w:t>（请勿直接引用，标题自己定义）</w:t>
      </w:r>
    </w:p>
    <w:p w:rsidR="00000000" w:rsidRDefault="00755376"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 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在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院这片土地上，我已经生活了两年之余，从入学至现在，我始终终秉持着艰苦奋斗的理念，在各方面严格要求自己，向着既定的目标努力前进。入学之初，我便在日记本上写下了，“我要成为技术大神”。大一，我督促自己每天上课认真听讲，课前预习，课后及时复习。学习上我一方面端正态度，培养自己刻苦钻研的精神和不达目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的死不回头的坚韧品质；另一方面也注重科学的方法，强化练习，学会分类归纳，不断总结，加强理解和掌握，摸索出适合自己的学习方法，养成良好的学习习惯。</w:t>
      </w:r>
    </w:p>
    <w:p w:rsidR="00000000" w:rsidRDefault="00755376"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 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大二，我十分注重专业知识的学习，主动与老师，同学探讨问题，经常去图书馆借阅相关书籍拓宽知识面，并结合实践，在实践中激发创新意识。我利用课余时间考取了具有含金量的专业证书—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”，提升了自己的专业知识水平，更重要的是提高了自身的创新思维能力和接受新事物的能力，为今后的学习和工作打下了良好的基础。</w:t>
      </w:r>
    </w:p>
    <w:p w:rsidR="00000000" w:rsidRDefault="00755376">
      <w:pPr>
        <w:widowControl/>
        <w:shd w:val="clear" w:color="auto" w:fill="FFFFFF"/>
        <w:spacing w:line="360" w:lineRule="auto"/>
        <w:ind w:firstLine="482"/>
        <w:jc w:val="center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仿宋" w:eastAsia="仿宋" w:hAnsi="仿宋" w:cs="Tahoma" w:hint="eastAsia"/>
          <w:b/>
          <w:bCs/>
          <w:color w:val="000000"/>
          <w:kern w:val="0"/>
          <w:sz w:val="24"/>
        </w:rPr>
        <w:t>天道酬勤，厚积薄发</w:t>
      </w:r>
      <w:r>
        <w:rPr>
          <w:rFonts w:ascii="仿宋" w:eastAsia="仿宋" w:hAnsi="仿宋" w:cs="Tahoma" w:hint="eastAsia"/>
          <w:b/>
          <w:bCs/>
          <w:color w:val="FF0000"/>
          <w:kern w:val="0"/>
          <w:sz w:val="24"/>
        </w:rPr>
        <w:t>（请勿直接引用，标题自己定义）</w:t>
      </w:r>
    </w:p>
    <w:p w:rsidR="00000000" w:rsidRDefault="00755376"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 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大二下学期，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我与两个学长一起代表学校参加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大赛，在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赛项中取得一等奖的好成绩。训练初期，我总是会不停地犯错，大大小小错误总共不下于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20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个，学长</w:t>
      </w:r>
      <w:r>
        <w:rPr>
          <w:rFonts w:ascii="仿宋" w:eastAsia="仿宋" w:hAnsi="仿宋" w:cs="Tahoma" w:hint="eastAsia"/>
          <w:color w:val="000000"/>
          <w:kern w:val="0"/>
          <w:sz w:val="24"/>
        </w:rPr>
        <w:lastRenderedPageBreak/>
        <w:t>语重心长地对我说，“你要仔细再仔细啊，不能总是犯低级错误啊，我们这次就靠你了”。那一刻，我感受到了前所未有的责任感，我暗自下定决心，一定把做好自己所负责的任务。坚持每天做到两套试卷，利用晚上时间记下犯下的所有错误，回到寝室，回顾今天的错误点以及新的收获。训练中旬，我们在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参加了赛前辅导培训，每天早晨七点钟起床，晚上十点半回到学校。寒风刺骨，我们一边哆嗦着走向宿舍大楼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，一边总结今天的知识要点。在地铁上，我们站着回顾昨天的知识点，同时用手机罗列出自己的疑惑，主动询问赛前辅导老师。训练后期，在学校实验室进行了最后的集训，就连双休，我们也曾不放过。经过竞赛的磨练，我体会到了一张奖状的背后，是长期积累的过程，这一切都需要坚持。</w:t>
      </w:r>
    </w:p>
    <w:p w:rsidR="00000000" w:rsidRDefault="00755376"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 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竞赛结束后，我又开始了下一个目标，考取证书—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。首先需要学完五本书，再通过四次考试，最后才能拿到这张证书。我在紧张的一个月的备考中，成功地拿下了这张证书。证书考完，大二也快结束了，我想为自己的大二再画上最完美的句号—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大赛。这场比赛分为初赛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，复赛，决赛三个阶段，初赛晋级很容易，复赛晋级难度比较大，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**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赛区前四名才能晋级决赛。在即将进入复赛的前，我又进入了疯狂地训练的状态，在公布复赛晋级名单的时候，我再一次尝到胜利的喜悦，最终在决赛中获得了二等奖。</w:t>
      </w:r>
    </w:p>
    <w:p w:rsidR="00000000" w:rsidRDefault="00755376">
      <w:pPr>
        <w:widowControl/>
        <w:shd w:val="clear" w:color="auto" w:fill="FFFFFF"/>
        <w:spacing w:line="360" w:lineRule="auto"/>
        <w:ind w:firstLine="482"/>
        <w:jc w:val="center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仿宋" w:eastAsia="仿宋" w:hAnsi="仿宋" w:cs="Tahoma" w:hint="eastAsia"/>
          <w:b/>
          <w:bCs/>
          <w:color w:val="000000"/>
          <w:kern w:val="0"/>
          <w:sz w:val="24"/>
        </w:rPr>
        <w:t>承担责任，体会成长</w:t>
      </w:r>
      <w:r>
        <w:rPr>
          <w:rFonts w:ascii="仿宋" w:eastAsia="仿宋" w:hAnsi="仿宋" w:cs="Tahoma" w:hint="eastAsia"/>
          <w:b/>
          <w:bCs/>
          <w:color w:val="FF0000"/>
          <w:kern w:val="0"/>
          <w:sz w:val="24"/>
        </w:rPr>
        <w:t>（请勿直接引用，标题自己定义）</w:t>
      </w:r>
    </w:p>
    <w:p w:rsidR="00000000" w:rsidRDefault="00755376">
      <w:pPr>
        <w:widowControl/>
        <w:shd w:val="clear" w:color="auto" w:fill="FFFFFF"/>
        <w:spacing w:line="360" w:lineRule="auto"/>
        <w:ind w:firstLine="480"/>
        <w:jc w:val="left"/>
        <w:textAlignment w:val="baseline"/>
        <w:rPr>
          <w:rFonts w:ascii="仿宋" w:eastAsia="仿宋" w:hAnsi="仿宋" w:cs="Tahom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 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我在班级担任生活委员，合理开支班费，做好每一次开支班费的记录，记录有根据，有条理，有明细。积极配合老师、同学，认真负责完成各项工作，配合其他班干部做好管理班级工作，积极的工作心态和高度的责任感、赢得了同学和老师的好评。我还担任宿舍寝室长一职，能够在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生活辅导老师的指导下，带领寝室成员一起营造整齐干净的卫生环境，利用课余时间主动打扫寝室的卫生，把寝室整理得井井有条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,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与寝室全体成员一起努力获得“模范学生之家”的称号。协调好寝室成员之间的关系，营造良好的学习、生活氛围，使得寝室增添了一份温感。我积极乐观，努力培养各种兴趣爱好，拓展自己的知识面和交际面。利用课余时间去参加一些校园活动和比赛来丰富自己的校园生活，曾参加第七届公寓文化节寝室吉尼斯之盲人拾珠荣获二等奖等。校园活动不仅丰富了我的生活，还锻炼了我的胆量，让我变得更加自信，更加敢于迎接挑战。平时注重勤俭节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约，并利用寒暑假参加生产类社会实践，既锻炼了自己又减轻了家里经济负担。能够做到尊敬师长，团结同学，也努力用自己阳光、向上的心态去影响周围的同学，主</w:t>
      </w:r>
      <w:r>
        <w:rPr>
          <w:rFonts w:ascii="仿宋" w:eastAsia="仿宋" w:hAnsi="仿宋" w:cs="Tahoma" w:hint="eastAsia"/>
          <w:color w:val="000000"/>
          <w:kern w:val="0"/>
          <w:sz w:val="24"/>
        </w:rPr>
        <w:lastRenderedPageBreak/>
        <w:t>动帮助身边有困难的同学。坚持体育运动，加强锻炼，保持身体健康。运动不仅可以给身体带来益处，还能舒展身心，有助消除读书带来的压力。</w:t>
      </w:r>
    </w:p>
    <w:p w:rsidR="00755376" w:rsidRDefault="00755376">
      <w:pPr>
        <w:widowControl/>
        <w:shd w:val="clear" w:color="auto" w:fill="FFFFFF"/>
        <w:spacing w:line="360" w:lineRule="auto"/>
        <w:ind w:firstLine="420"/>
        <w:jc w:val="left"/>
        <w:textAlignment w:val="baseline"/>
        <w:rPr>
          <w:rFonts w:ascii="仿宋" w:eastAsia="仿宋" w:hAnsi="仿宋" w:hint="eastAsia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 </w:t>
      </w:r>
      <w:r>
        <w:rPr>
          <w:rFonts w:ascii="仿宋" w:eastAsia="仿宋" w:hAnsi="仿宋" w:cs="Tahoma" w:hint="eastAsia"/>
          <w:color w:val="000000"/>
          <w:kern w:val="0"/>
          <w:sz w:val="24"/>
        </w:rPr>
        <w:t>展望未来，我为自己的未来定下明确规划。我坚信，机遇总是留给有准备的人。回顾一路走过来的历程，我做到了；展望未来的征程，我会更加坚持不懈地努力，继续做到最好。</w:t>
      </w:r>
    </w:p>
    <w:sectPr w:rsidR="00755376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376" w:rsidRDefault="00755376" w:rsidP="00EF213B">
      <w:r>
        <w:separator/>
      </w:r>
    </w:p>
  </w:endnote>
  <w:endnote w:type="continuationSeparator" w:id="0">
    <w:p w:rsidR="00755376" w:rsidRDefault="00755376" w:rsidP="00EF2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roman"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376" w:rsidRDefault="00755376" w:rsidP="00EF213B">
      <w:r>
        <w:separator/>
      </w:r>
    </w:p>
  </w:footnote>
  <w:footnote w:type="continuationSeparator" w:id="0">
    <w:p w:rsidR="00755376" w:rsidRDefault="00755376" w:rsidP="00EF2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2ZWY2YWYzMjBkY2JhMDY2NjVlNzgyNzMxZjc4OTIifQ=="/>
  </w:docVars>
  <w:rsids>
    <w:rsidRoot w:val="00AE1A34"/>
    <w:rsid w:val="0018475F"/>
    <w:rsid w:val="00185137"/>
    <w:rsid w:val="001A06BC"/>
    <w:rsid w:val="002218A9"/>
    <w:rsid w:val="00246BFB"/>
    <w:rsid w:val="00250226"/>
    <w:rsid w:val="00253E59"/>
    <w:rsid w:val="0026195B"/>
    <w:rsid w:val="002B2BFA"/>
    <w:rsid w:val="002D0813"/>
    <w:rsid w:val="00345181"/>
    <w:rsid w:val="00383E2A"/>
    <w:rsid w:val="003A2D18"/>
    <w:rsid w:val="003A5235"/>
    <w:rsid w:val="00410C8F"/>
    <w:rsid w:val="0042653C"/>
    <w:rsid w:val="00451822"/>
    <w:rsid w:val="004D21A6"/>
    <w:rsid w:val="004D6815"/>
    <w:rsid w:val="005430C3"/>
    <w:rsid w:val="0056499F"/>
    <w:rsid w:val="005F3D21"/>
    <w:rsid w:val="00657D2A"/>
    <w:rsid w:val="00674140"/>
    <w:rsid w:val="006A26CF"/>
    <w:rsid w:val="006E1B97"/>
    <w:rsid w:val="006F22A8"/>
    <w:rsid w:val="007107AF"/>
    <w:rsid w:val="00755376"/>
    <w:rsid w:val="00756B28"/>
    <w:rsid w:val="00846634"/>
    <w:rsid w:val="008B3452"/>
    <w:rsid w:val="008E7900"/>
    <w:rsid w:val="00911B12"/>
    <w:rsid w:val="00933A3D"/>
    <w:rsid w:val="009347C0"/>
    <w:rsid w:val="00934B7B"/>
    <w:rsid w:val="00935939"/>
    <w:rsid w:val="0095581E"/>
    <w:rsid w:val="00984B04"/>
    <w:rsid w:val="009852A4"/>
    <w:rsid w:val="009D296F"/>
    <w:rsid w:val="00A10933"/>
    <w:rsid w:val="00A25B48"/>
    <w:rsid w:val="00A320AD"/>
    <w:rsid w:val="00A37665"/>
    <w:rsid w:val="00A553A3"/>
    <w:rsid w:val="00AB549D"/>
    <w:rsid w:val="00AE1A34"/>
    <w:rsid w:val="00AF4CB0"/>
    <w:rsid w:val="00BA1DA2"/>
    <w:rsid w:val="00BC424C"/>
    <w:rsid w:val="00BE2137"/>
    <w:rsid w:val="00BE6784"/>
    <w:rsid w:val="00C46AAB"/>
    <w:rsid w:val="00C66E17"/>
    <w:rsid w:val="00C825E1"/>
    <w:rsid w:val="00CD5AE9"/>
    <w:rsid w:val="00D23C4C"/>
    <w:rsid w:val="00D4538D"/>
    <w:rsid w:val="00DA1B43"/>
    <w:rsid w:val="00DB1BE6"/>
    <w:rsid w:val="00E52B06"/>
    <w:rsid w:val="00E6614F"/>
    <w:rsid w:val="00E92D19"/>
    <w:rsid w:val="00EB43C1"/>
    <w:rsid w:val="00EF1ACE"/>
    <w:rsid w:val="00EF213B"/>
    <w:rsid w:val="00F2120E"/>
    <w:rsid w:val="00F31FB4"/>
    <w:rsid w:val="00F32B62"/>
    <w:rsid w:val="00F5519D"/>
    <w:rsid w:val="00F5786B"/>
    <w:rsid w:val="00F715D1"/>
    <w:rsid w:val="00FA706E"/>
    <w:rsid w:val="00FA7D2B"/>
    <w:rsid w:val="00FD49EC"/>
    <w:rsid w:val="1E7D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F51768-74E4-4623-84B4-0D62FF51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uiPriority w:val="22"/>
    <w:qFormat/>
    <w:rPr>
      <w:b/>
      <w:bCs/>
    </w:rPr>
  </w:style>
  <w:style w:type="character" w:customStyle="1" w:styleId="articletitle">
    <w:name w:val="article_title"/>
  </w:style>
  <w:style w:type="paragraph" w:customStyle="1" w:styleId="p">
    <w:name w:val="p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489</Words>
  <Characters>2790</Characters>
  <Application>Microsoft Office Word</Application>
  <DocSecurity>0</DocSecurity>
  <Lines>23</Lines>
  <Paragraphs>6</Paragraphs>
  <ScaleCrop>false</ScaleCrop>
  <Company>微软中国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北京中国石油大学教育基金会</dc:title>
  <dc:subject/>
  <dc:creator>微软用户</dc:creator>
  <cp:keywords/>
  <cp:lastModifiedBy>张万春</cp:lastModifiedBy>
  <cp:revision>2</cp:revision>
  <dcterms:created xsi:type="dcterms:W3CDTF">2024-10-10T02:11:00Z</dcterms:created>
  <dcterms:modified xsi:type="dcterms:W3CDTF">2024-10-10T02:11:00Z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9F8D26B663254FE3847A0ED9357516EA_12</vt:lpwstr>
  </property>
</Properties>
</file>